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DFADF" w14:textId="77777777" w:rsidR="00F82115" w:rsidRPr="00F82115" w:rsidRDefault="00F82115" w:rsidP="000B011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Commonly asked questions:</w:t>
      </w:r>
    </w:p>
    <w:p w14:paraId="3287CF9F" w14:textId="3EB55790" w:rsidR="0078228E" w:rsidRPr="00F82115" w:rsidRDefault="00F82115" w:rsidP="000B011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How many tablets do I use for a swimming </w:t>
      </w:r>
      <w:r w:rsidR="0078228E"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Pool</w:t>
      </w:r>
      <w:r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? </w:t>
      </w:r>
    </w:p>
    <w:p w14:paraId="17902261" w14:textId="1B687DE0" w:rsidR="00024B46" w:rsidRDefault="0078228E" w:rsidP="000B01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chart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give you an estimate of how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many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chlorine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tablets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to buy and use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your pool. The suggestion is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weekly supply and a summer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season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supply are based on past experience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a 3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 season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average weather.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not taking into effect if  the weather is warmer than normal or if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your pool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open longer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>. A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ctual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usage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depend on 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variables 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i.e. Do you have a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filter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pool and what type is it?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local </w:t>
      </w:r>
      <w:r w:rsidR="00623BA2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weather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extremes of rain or heat, How many users?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Proximity to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trees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plants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wildlife etc..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Always read directions carefully and use chemicals as directed on the label.</w:t>
      </w:r>
    </w:p>
    <w:p w14:paraId="4E852410" w14:textId="64C560E9" w:rsidR="0078228E" w:rsidRDefault="0078228E" w:rsidP="000B011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21958F" w14:textId="78280B27" w:rsidR="0078228E" w:rsidRPr="0078228E" w:rsidRDefault="0078228E" w:rsidP="0078228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822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CHLORINE USEAGE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8228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DAILY AND SEASONAL</w:t>
      </w:r>
    </w:p>
    <w:p w14:paraId="6BF3C4AE" w14:textId="1C400B95" w:rsidR="0078228E" w:rsidRDefault="0078228E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roduct   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osage Period          </w:t>
      </w: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 Litres of Pool Water </w:t>
      </w:r>
    </w:p>
    <w:p w14:paraId="4977AEE8" w14:textId="0F7DE2CF" w:rsidR="009F53FE" w:rsidRDefault="0078228E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="0071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500 litres                       1,000 litres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44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5,000 litres </w:t>
      </w:r>
    </w:p>
    <w:p w14:paraId="0A47D2BD" w14:textId="5AE07F93" w:rsidR="0078228E" w:rsidRDefault="00710113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Tab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Per week              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>6-10</w:t>
      </w:r>
      <w:r w:rsidR="008445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tabs         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445E3">
        <w:rPr>
          <w:rFonts w:ascii="Times New Roman" w:hAnsi="Times New Roman" w:cs="Times New Roman"/>
          <w:color w:val="000000" w:themeColor="text1"/>
          <w:sz w:val="24"/>
          <w:szCs w:val="24"/>
        </w:rPr>
        <w:t>12-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 tabs              60-100 tabs </w:t>
      </w:r>
    </w:p>
    <w:p w14:paraId="67F98FFD" w14:textId="718AFE65" w:rsidR="00710113" w:rsidRDefault="00710113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</w:p>
    <w:p w14:paraId="0861E29D" w14:textId="219C9F32" w:rsidR="0078228E" w:rsidRPr="0078228E" w:rsidRDefault="00623BA2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2.86gms</w:t>
      </w:r>
      <w:r w:rsidR="0071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month season</w:t>
      </w:r>
      <w:r w:rsidR="00710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9F53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221-286gms               442-572gms          2210-2860gms</w:t>
      </w:r>
    </w:p>
    <w:p w14:paraId="0CFFF32F" w14:textId="77777777" w:rsidR="009F53FE" w:rsidRDefault="00C961E1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Please be aware t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he amount of chlorine you need to add to your pool water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will be effected 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various 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factors.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as 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high water temperatures, heavy usage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heavy rainfall and pH levels of the pool water. It is important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you 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to measure your chlorine level often and adjust your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osing </w:t>
      </w:r>
      <w:r w:rsidR="0078228E"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t>as needed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6D74A96" w14:textId="7C4E5A48" w:rsidR="0078228E" w:rsidRDefault="0078228E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2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** Read labels and follow instructions carefully before adding any chlorine to your chlorinator or floating dispensers.</w:t>
      </w:r>
    </w:p>
    <w:p w14:paraId="64EA6414" w14:textId="0F0E5113" w:rsidR="00623BA2" w:rsidRDefault="00623BA2" w:rsidP="007822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48F868" w14:textId="6704876B" w:rsidR="00623BA2" w:rsidRPr="00F82115" w:rsidRDefault="00623BA2" w:rsidP="0078228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This is additional information. </w:t>
      </w:r>
    </w:p>
    <w:p w14:paraId="0EBD8792" w14:textId="565B3F52" w:rsidR="005175A1" w:rsidRPr="005175A1" w:rsidRDefault="005175A1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hlorine 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tablets dissolve to release two important cleaning actives:</w:t>
      </w:r>
    </w:p>
    <w:p w14:paraId="18069D92" w14:textId="4CFB380A" w:rsidR="005175A1" w:rsidRDefault="005175A1" w:rsidP="00623B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BA2">
        <w:rPr>
          <w:rFonts w:ascii="Times New Roman" w:hAnsi="Times New Roman" w:cs="Times New Roman"/>
          <w:color w:val="000000" w:themeColor="text1"/>
          <w:sz w:val="24"/>
          <w:szCs w:val="24"/>
        </w:rPr>
        <w:t>Hypochlorous acid – a highly effective bactericide and virucide for rapid disinfection</w:t>
      </w:r>
    </w:p>
    <w:p w14:paraId="50D79FFD" w14:textId="689F1ECC" w:rsidR="005175A1" w:rsidRDefault="005175A1" w:rsidP="00623BA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Sodium hypochlorite – an effective bleaching agent for cleaning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3BA2">
        <w:rPr>
          <w:rFonts w:ascii="Times New Roman" w:hAnsi="Times New Roman" w:cs="Times New Roman"/>
          <w:color w:val="000000" w:themeColor="text1"/>
          <w:sz w:val="24"/>
          <w:szCs w:val="24"/>
        </w:rPr>
        <w:t>stain removal</w:t>
      </w:r>
      <w:r w:rsidR="00623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rapid disinfection</w:t>
      </w:r>
    </w:p>
    <w:p w14:paraId="4E14C605" w14:textId="4019EE8E" w:rsidR="005175A1" w:rsidRPr="005175A1" w:rsidRDefault="00623BA2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Chlorine ta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blets release a higher level of hypochlorous acid than that obtained from using liquid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bleach which makes them a source of highly effective disinfectant.</w:t>
      </w:r>
    </w:p>
    <w:p w14:paraId="2AB60FA4" w14:textId="28592AF0" w:rsidR="005175A1" w:rsidRPr="005175A1" w:rsidRDefault="00623BA2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Chlorine tablets have a better shelf life.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It is well known that the hypochlorite content of all liquid bleach solutions drops naturally with time.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However, the chlorine content of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hlorine tablets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is much more stable giving them a longer shelf life.</w:t>
      </w:r>
    </w:p>
    <w:p w14:paraId="7A52905A" w14:textId="531CB0EC" w:rsidR="0050786C" w:rsidRPr="00F82115" w:rsidRDefault="005175A1" w:rsidP="005175A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Uses</w:t>
      </w:r>
      <w:r w:rsidR="0050786C"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26365995" w14:textId="6DD0D9D1" w:rsidR="005175A1" w:rsidRPr="005175A1" w:rsidRDefault="005175A1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50786C">
        <w:rPr>
          <w:rFonts w:ascii="Times New Roman" w:hAnsi="Times New Roman" w:cs="Times New Roman"/>
          <w:color w:val="000000" w:themeColor="text1"/>
          <w:sz w:val="24"/>
          <w:szCs w:val="24"/>
        </w:rPr>
        <w:t>hlorine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tablets are suitable for use in laundry, toilet and general hard surface disinfection.</w:t>
      </w:r>
    </w:p>
    <w:p w14:paraId="52888FF9" w14:textId="77777777" w:rsidR="00C9168A" w:rsidRDefault="005175A1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Note: </w:t>
      </w:r>
      <w:r w:rsidR="00577495">
        <w:rPr>
          <w:rFonts w:ascii="Times New Roman" w:hAnsi="Times New Roman" w:cs="Times New Roman"/>
          <w:color w:val="000000" w:themeColor="text1"/>
          <w:sz w:val="24"/>
          <w:szCs w:val="24"/>
        </w:rPr>
        <w:t>Chlorine tablets are n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ot suitable for direct food contact applications</w:t>
      </w:r>
      <w:r w:rsidR="00C916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B50507" w14:textId="634E6BC0" w:rsidR="005175A1" w:rsidRPr="005175A1" w:rsidRDefault="005175A1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See the table below for dosing guidelines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C8EAA7E" w14:textId="20D68B58" w:rsidR="005175A1" w:rsidRPr="005175A1" w:rsidRDefault="005175A1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1 tablet dissolved in:</w:t>
      </w:r>
      <w:r w:rsid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1LT 5LT 10LT </w:t>
      </w:r>
      <w:r w:rsid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100LT</w:t>
      </w:r>
    </w:p>
    <w:p w14:paraId="082F9285" w14:textId="34561E25" w:rsidR="005175A1" w:rsidRPr="005175A1" w:rsidRDefault="005175A1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Yield of available chlorine % </w:t>
      </w:r>
      <w:r w:rsid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0.15 </w:t>
      </w:r>
      <w:r w:rsid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0.3 </w:t>
      </w:r>
      <w:r w:rsid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0.015 0.0015</w:t>
      </w:r>
    </w:p>
    <w:p w14:paraId="2414BDC7" w14:textId="08004ED4" w:rsidR="005175A1" w:rsidRPr="005175A1" w:rsidRDefault="00C9168A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PPM 1500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300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5175A1"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0.150</w:t>
      </w:r>
    </w:p>
    <w:p w14:paraId="4AC13D61" w14:textId="0EDCC607" w:rsidR="005175A1" w:rsidRPr="00C9168A" w:rsidRDefault="005175A1" w:rsidP="005175A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1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Use instructions</w:t>
      </w:r>
      <w:r w:rsidR="00C916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25C9404" w14:textId="77777777" w:rsidR="005175A1" w:rsidRPr="005175A1" w:rsidRDefault="005175A1" w:rsidP="005175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75A1">
        <w:rPr>
          <w:rFonts w:ascii="Times New Roman" w:hAnsi="Times New Roman" w:cs="Times New Roman"/>
          <w:color w:val="000000" w:themeColor="text1"/>
          <w:sz w:val="24"/>
          <w:szCs w:val="24"/>
        </w:rPr>
        <w:t>Use the table above as a guideline to selecting a suitable dilutions rate.</w:t>
      </w:r>
    </w:p>
    <w:p w14:paraId="03FD24FE" w14:textId="482139CC" w:rsidR="005175A1" w:rsidRDefault="005175A1" w:rsidP="001331D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68A">
        <w:rPr>
          <w:rFonts w:ascii="Times New Roman" w:hAnsi="Times New Roman" w:cs="Times New Roman"/>
          <w:color w:val="000000" w:themeColor="text1"/>
          <w:sz w:val="24"/>
          <w:szCs w:val="24"/>
        </w:rPr>
        <w:t>For terminal disinfection of tools and utensils: (1 tablet in 5LT) Make up solution. Clean items to</w:t>
      </w:r>
      <w:r w:rsidR="00C9168A" w:rsidRP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68A">
        <w:rPr>
          <w:rFonts w:ascii="Times New Roman" w:hAnsi="Times New Roman" w:cs="Times New Roman"/>
          <w:color w:val="000000" w:themeColor="text1"/>
          <w:sz w:val="24"/>
          <w:szCs w:val="24"/>
        </w:rPr>
        <w:t>remove loose soiling. Immerse items for a minimum of 5 minutes. Remove and rinse.</w:t>
      </w:r>
    </w:p>
    <w:p w14:paraId="6557E423" w14:textId="0C664614" w:rsidR="005175A1" w:rsidRDefault="005175A1" w:rsidP="00D94CD7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cleaning and disinfecting hard surfaces: (1 tablet in 1LT) Make up solution, apply my mop or</w:t>
      </w:r>
      <w:r w:rsidR="00C9168A" w:rsidRPr="00C916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68A">
        <w:rPr>
          <w:rFonts w:ascii="Times New Roman" w:hAnsi="Times New Roman" w:cs="Times New Roman"/>
          <w:color w:val="000000" w:themeColor="text1"/>
          <w:sz w:val="24"/>
          <w:szCs w:val="24"/>
        </w:rPr>
        <w:t>spray, allow to dwell for 5 minutes, rinse and wipe.</w:t>
      </w:r>
    </w:p>
    <w:p w14:paraId="195C2855" w14:textId="167EE30A" w:rsidR="00C9168A" w:rsidRDefault="00C9168A" w:rsidP="00D00EF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115">
        <w:rPr>
          <w:rFonts w:ascii="Times New Roman" w:hAnsi="Times New Roman" w:cs="Times New Roman"/>
          <w:color w:val="000000" w:themeColor="text1"/>
          <w:sz w:val="24"/>
          <w:szCs w:val="24"/>
        </w:rPr>
        <w:t>For laundry applications: (1 tablet in 10 litres) Make up a solution ensuring it is fully dissolved</w:t>
      </w:r>
      <w:r w:rsidR="00F82115" w:rsidRPr="00F8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82115">
        <w:rPr>
          <w:rFonts w:ascii="Times New Roman" w:hAnsi="Times New Roman" w:cs="Times New Roman"/>
          <w:color w:val="000000" w:themeColor="text1"/>
          <w:sz w:val="24"/>
          <w:szCs w:val="24"/>
        </w:rPr>
        <w:t>before use. Soak items for a minimum of 1 hour before laundering in the normal way.</w:t>
      </w:r>
      <w:r w:rsidRPr="00F82115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14:paraId="1CD8B952" w14:textId="52E82B63" w:rsidR="00F82115" w:rsidRDefault="00F82115" w:rsidP="00F821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1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Technical Details.</w:t>
      </w:r>
    </w:p>
    <w:p w14:paraId="2C37FCC7" w14:textId="77777777" w:rsidR="00F82115" w:rsidRDefault="00F82115" w:rsidP="000B011E">
      <w:pPr>
        <w:rPr>
          <w:rFonts w:ascii="Times New Roman" w:hAnsi="Times New Roman" w:cs="Times New Roman"/>
          <w:sz w:val="24"/>
          <w:szCs w:val="24"/>
        </w:rPr>
      </w:pPr>
      <w:r w:rsidRPr="00F82115">
        <w:rPr>
          <w:rFonts w:ascii="Times New Roman" w:hAnsi="Times New Roman" w:cs="Times New Roman"/>
          <w:sz w:val="24"/>
          <w:szCs w:val="24"/>
        </w:rPr>
        <w:t>Pure white circular tablet Weight of tablet : 3.35g (</w:t>
      </w:r>
      <w:proofErr w:type="spellStart"/>
      <w:r w:rsidRPr="00F82115">
        <w:rPr>
          <w:rFonts w:ascii="Times New Roman" w:hAnsi="Times New Roman" w:cs="Times New Roman"/>
          <w:sz w:val="24"/>
          <w:szCs w:val="24"/>
        </w:rPr>
        <w:t>approx</w:t>
      </w:r>
      <w:proofErr w:type="spellEnd"/>
      <w:r w:rsidRPr="00F82115">
        <w:rPr>
          <w:rFonts w:ascii="Times New Roman" w:hAnsi="Times New Roman" w:cs="Times New Roman"/>
          <w:sz w:val="24"/>
          <w:szCs w:val="24"/>
        </w:rPr>
        <w:t>)</w:t>
      </w:r>
    </w:p>
    <w:p w14:paraId="227A4FC1" w14:textId="77777777" w:rsidR="00F82115" w:rsidRDefault="00F82115" w:rsidP="000B011E">
      <w:pPr>
        <w:rPr>
          <w:rFonts w:ascii="Times New Roman" w:hAnsi="Times New Roman" w:cs="Times New Roman"/>
          <w:sz w:val="24"/>
          <w:szCs w:val="24"/>
        </w:rPr>
      </w:pPr>
      <w:r w:rsidRPr="00F82115">
        <w:rPr>
          <w:rFonts w:ascii="Times New Roman" w:hAnsi="Times New Roman" w:cs="Times New Roman"/>
          <w:sz w:val="24"/>
          <w:szCs w:val="24"/>
        </w:rPr>
        <w:t>Grams of available chlorine per tablet : 1.5 g (</w:t>
      </w:r>
      <w:proofErr w:type="spellStart"/>
      <w:r w:rsidRPr="00F82115">
        <w:rPr>
          <w:rFonts w:ascii="Times New Roman" w:hAnsi="Times New Roman" w:cs="Times New Roman"/>
          <w:sz w:val="24"/>
          <w:szCs w:val="24"/>
        </w:rPr>
        <w:t>approx</w:t>
      </w:r>
      <w:proofErr w:type="spellEnd"/>
      <w:r w:rsidRPr="00F8211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B3662F9" w14:textId="77777777" w:rsidR="00F82115" w:rsidRDefault="00F82115" w:rsidP="000B011E">
      <w:pPr>
        <w:rPr>
          <w:rFonts w:ascii="Times New Roman" w:hAnsi="Times New Roman" w:cs="Times New Roman"/>
          <w:sz w:val="24"/>
          <w:szCs w:val="24"/>
        </w:rPr>
      </w:pPr>
      <w:r w:rsidRPr="00F82115">
        <w:rPr>
          <w:rFonts w:ascii="Times New Roman" w:hAnsi="Times New Roman" w:cs="Times New Roman"/>
          <w:sz w:val="24"/>
          <w:szCs w:val="24"/>
        </w:rPr>
        <w:t xml:space="preserve">Typical pH when dissolved : 6.00 </w:t>
      </w:r>
    </w:p>
    <w:p w14:paraId="67C09BFE" w14:textId="77777777" w:rsidR="00F82115" w:rsidRDefault="00F82115" w:rsidP="000B011E">
      <w:pPr>
        <w:rPr>
          <w:rFonts w:ascii="Times New Roman" w:hAnsi="Times New Roman" w:cs="Times New Roman"/>
          <w:sz w:val="24"/>
          <w:szCs w:val="24"/>
        </w:rPr>
      </w:pPr>
      <w:r w:rsidRPr="00F821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Cautions </w:t>
      </w:r>
    </w:p>
    <w:p w14:paraId="150E2DDA" w14:textId="77777777" w:rsidR="00F82115" w:rsidRDefault="00F82115" w:rsidP="00F821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82115">
        <w:rPr>
          <w:rFonts w:ascii="Times New Roman" w:hAnsi="Times New Roman" w:cs="Times New Roman"/>
          <w:sz w:val="24"/>
          <w:szCs w:val="24"/>
        </w:rPr>
        <w:t xml:space="preserve">Always consult the safety data sheet </w:t>
      </w:r>
    </w:p>
    <w:p w14:paraId="0175B6F0" w14:textId="77777777" w:rsidR="00F82115" w:rsidRDefault="00F82115" w:rsidP="00F821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82115">
        <w:rPr>
          <w:rFonts w:ascii="Times New Roman" w:hAnsi="Times New Roman" w:cs="Times New Roman"/>
          <w:sz w:val="24"/>
          <w:szCs w:val="24"/>
        </w:rPr>
        <w:t xml:space="preserve">Avoid contact with bleach sensitive materials. Do not use on soft furnishings &amp; upholstery. </w:t>
      </w:r>
    </w:p>
    <w:p w14:paraId="0323C874" w14:textId="10933E05" w:rsidR="0078228E" w:rsidRPr="00F82115" w:rsidRDefault="00F82115" w:rsidP="00F8211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82115">
        <w:rPr>
          <w:rFonts w:ascii="Times New Roman" w:hAnsi="Times New Roman" w:cs="Times New Roman"/>
          <w:sz w:val="24"/>
          <w:szCs w:val="24"/>
        </w:rPr>
        <w:t>Sodium hypochlorite will attack aluminium and other metals – always check first.</w:t>
      </w:r>
    </w:p>
    <w:sectPr w:rsidR="0078228E" w:rsidRPr="00F82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A8E"/>
    <w:multiLevelType w:val="hybridMultilevel"/>
    <w:tmpl w:val="F1A86C4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7392"/>
    <w:multiLevelType w:val="hybridMultilevel"/>
    <w:tmpl w:val="F5FE99CC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C15C1C"/>
    <w:multiLevelType w:val="hybridMultilevel"/>
    <w:tmpl w:val="83E2F9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01C01"/>
    <w:multiLevelType w:val="hybridMultilevel"/>
    <w:tmpl w:val="EF9238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B10"/>
    <w:multiLevelType w:val="hybridMultilevel"/>
    <w:tmpl w:val="C4FEF8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5F42"/>
    <w:multiLevelType w:val="hybridMultilevel"/>
    <w:tmpl w:val="80E429A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55E92"/>
    <w:multiLevelType w:val="hybridMultilevel"/>
    <w:tmpl w:val="8DF216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3E5C"/>
    <w:multiLevelType w:val="hybridMultilevel"/>
    <w:tmpl w:val="910889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B3A34"/>
    <w:multiLevelType w:val="hybridMultilevel"/>
    <w:tmpl w:val="4434D9B4"/>
    <w:lvl w:ilvl="0" w:tplc="A5A2BB92">
      <w:start w:val="1100"/>
      <w:numFmt w:val="bullet"/>
      <w:lvlText w:val="-"/>
      <w:lvlJc w:val="left"/>
      <w:pPr>
        <w:ind w:left="456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F37E2A"/>
    <w:multiLevelType w:val="hybridMultilevel"/>
    <w:tmpl w:val="6B1CAB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17B9C"/>
    <w:multiLevelType w:val="hybridMultilevel"/>
    <w:tmpl w:val="D67AC47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70FB3"/>
    <w:multiLevelType w:val="hybridMultilevel"/>
    <w:tmpl w:val="E980510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500DA"/>
    <w:multiLevelType w:val="hybridMultilevel"/>
    <w:tmpl w:val="50006AA4"/>
    <w:lvl w:ilvl="0" w:tplc="D8B40E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C5C5D"/>
    <w:multiLevelType w:val="hybridMultilevel"/>
    <w:tmpl w:val="7182E8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CD2"/>
    <w:multiLevelType w:val="hybridMultilevel"/>
    <w:tmpl w:val="96C0C65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861DD"/>
    <w:multiLevelType w:val="hybridMultilevel"/>
    <w:tmpl w:val="70AA91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D420D"/>
    <w:multiLevelType w:val="hybridMultilevel"/>
    <w:tmpl w:val="894495B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43A7F"/>
    <w:multiLevelType w:val="hybridMultilevel"/>
    <w:tmpl w:val="D94CE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6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17"/>
  </w:num>
  <w:num w:numId="10">
    <w:abstractNumId w:val="8"/>
  </w:num>
  <w:num w:numId="11">
    <w:abstractNumId w:val="4"/>
  </w:num>
  <w:num w:numId="12">
    <w:abstractNumId w:val="9"/>
  </w:num>
  <w:num w:numId="13">
    <w:abstractNumId w:val="15"/>
  </w:num>
  <w:num w:numId="14">
    <w:abstractNumId w:val="3"/>
  </w:num>
  <w:num w:numId="15">
    <w:abstractNumId w:val="7"/>
  </w:num>
  <w:num w:numId="16">
    <w:abstractNumId w:val="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82"/>
    <w:rsid w:val="00024B46"/>
    <w:rsid w:val="000B011E"/>
    <w:rsid w:val="0018060A"/>
    <w:rsid w:val="001A0F32"/>
    <w:rsid w:val="001A5340"/>
    <w:rsid w:val="00214F94"/>
    <w:rsid w:val="00223BB5"/>
    <w:rsid w:val="00380382"/>
    <w:rsid w:val="00474D40"/>
    <w:rsid w:val="004A2FCA"/>
    <w:rsid w:val="004B7FF6"/>
    <w:rsid w:val="0050786C"/>
    <w:rsid w:val="005175A1"/>
    <w:rsid w:val="00521A72"/>
    <w:rsid w:val="00522B96"/>
    <w:rsid w:val="00544EA8"/>
    <w:rsid w:val="00577495"/>
    <w:rsid w:val="005B0C27"/>
    <w:rsid w:val="00611113"/>
    <w:rsid w:val="00623BA2"/>
    <w:rsid w:val="00631509"/>
    <w:rsid w:val="006D7E22"/>
    <w:rsid w:val="00710113"/>
    <w:rsid w:val="0078048E"/>
    <w:rsid w:val="0078228E"/>
    <w:rsid w:val="008445E3"/>
    <w:rsid w:val="00883201"/>
    <w:rsid w:val="008F26EF"/>
    <w:rsid w:val="00962A63"/>
    <w:rsid w:val="009A5509"/>
    <w:rsid w:val="009F53FE"/>
    <w:rsid w:val="00A52128"/>
    <w:rsid w:val="00AA4FA4"/>
    <w:rsid w:val="00AC5F5C"/>
    <w:rsid w:val="00B030F2"/>
    <w:rsid w:val="00BD6A8E"/>
    <w:rsid w:val="00C3036D"/>
    <w:rsid w:val="00C9168A"/>
    <w:rsid w:val="00C961E1"/>
    <w:rsid w:val="00CB57C1"/>
    <w:rsid w:val="00CD020D"/>
    <w:rsid w:val="00DA5337"/>
    <w:rsid w:val="00DB5A68"/>
    <w:rsid w:val="00E92A27"/>
    <w:rsid w:val="00F8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78904"/>
  <w15:chartTrackingRefBased/>
  <w15:docId w15:val="{A2C6E9CF-BE57-46EA-AA2B-A1A74B87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6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8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21A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1A7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  <w:div w:id="14965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FFFFFF"/>
                  </w:divBdr>
                </w:div>
              </w:divsChild>
            </w:div>
            <w:div w:id="8203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  <w:div w:id="1531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  <w:div w:id="1611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  <w:div w:id="5719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  <w:div w:id="2567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  <w:div w:id="16215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  <w:div w:id="11590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  <w:div w:id="1906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A65A9"/>
            <w:right w:val="none" w:sz="0" w:space="0" w:color="auto"/>
          </w:divBdr>
          <w:divsChild>
            <w:div w:id="13330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</w:div>
                <w:div w:id="11937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  <w:divsChild>
                    <w:div w:id="10634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A65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A65A9"/>
                    <w:right w:val="none" w:sz="0" w:space="0" w:color="auto"/>
                  </w:divBdr>
                  <w:divsChild>
                    <w:div w:id="4343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5347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0116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1828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01379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8026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5725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  <w:div w:id="16599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236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7716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304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8564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1317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6443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</w:divsChild>
            </w:div>
          </w:divsChild>
        </w:div>
        <w:div w:id="4054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A65A9"/>
            <w:right w:val="none" w:sz="0" w:space="0" w:color="auto"/>
          </w:divBdr>
          <w:divsChild>
            <w:div w:id="22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</w:div>
                <w:div w:id="9204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  <w:divsChild>
                    <w:div w:id="4571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A65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7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A65A9"/>
                    <w:right w:val="none" w:sz="0" w:space="0" w:color="auto"/>
                  </w:divBdr>
                  <w:divsChild>
                    <w:div w:id="188259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52949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4811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0065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34911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365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09173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  <w:div w:id="10981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7245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6289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592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89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4870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6351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</w:divsChild>
            </w:div>
          </w:divsChild>
        </w:div>
        <w:div w:id="860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A65A9"/>
            <w:right w:val="none" w:sz="0" w:space="0" w:color="auto"/>
          </w:divBdr>
          <w:divsChild>
            <w:div w:id="9371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</w:div>
                <w:div w:id="96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  <w:divsChild>
                    <w:div w:id="8664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A65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2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A65A9"/>
                    <w:right w:val="none" w:sz="0" w:space="0" w:color="auto"/>
                  </w:divBdr>
                  <w:divsChild>
                    <w:div w:id="165880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9933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1688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0472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7745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33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0098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  <w:div w:id="16094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702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7909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3205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32088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78691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383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</w:divsChild>
            </w:div>
          </w:divsChild>
        </w:div>
        <w:div w:id="462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A65A9"/>
            <w:right w:val="none" w:sz="0" w:space="0" w:color="auto"/>
          </w:divBdr>
          <w:divsChild>
            <w:div w:id="237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</w:div>
                <w:div w:id="1673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  <w:divsChild>
                    <w:div w:id="13401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A65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A65A9"/>
                    <w:right w:val="none" w:sz="0" w:space="0" w:color="auto"/>
                  </w:divBdr>
                  <w:divsChild>
                    <w:div w:id="10437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6011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68238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15665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8595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9291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96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  <w:div w:id="345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860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539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6860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4117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7554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5644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</w:divsChild>
            </w:div>
          </w:divsChild>
        </w:div>
        <w:div w:id="14832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A65A9"/>
            <w:right w:val="none" w:sz="0" w:space="0" w:color="auto"/>
          </w:divBdr>
          <w:divsChild>
            <w:div w:id="424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</w:div>
                <w:div w:id="6603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  <w:divsChild>
                    <w:div w:id="1102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A65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37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A65A9"/>
                    <w:right w:val="none" w:sz="0" w:space="0" w:color="auto"/>
                  </w:divBdr>
                  <w:divsChild>
                    <w:div w:id="1099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744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6404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200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0552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1996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950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  <w:div w:id="6382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98783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0829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901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3884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874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84694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</w:divsChild>
            </w:div>
          </w:divsChild>
        </w:div>
        <w:div w:id="376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A65A9"/>
            <w:right w:val="none" w:sz="0" w:space="0" w:color="auto"/>
          </w:divBdr>
          <w:divsChild>
            <w:div w:id="21193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</w:div>
                <w:div w:id="11401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  <w:divsChild>
                    <w:div w:id="12767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A65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1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A65A9"/>
                    <w:right w:val="none" w:sz="0" w:space="0" w:color="auto"/>
                  </w:divBdr>
                  <w:divsChild>
                    <w:div w:id="6659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0096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2257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48127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5374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8403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8473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  <w:div w:id="14289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5415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9189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1719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2254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0543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6921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</w:divsChild>
            </w:div>
          </w:divsChild>
        </w:div>
        <w:div w:id="649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1A65A9"/>
            <w:right w:val="none" w:sz="0" w:space="0" w:color="auto"/>
          </w:divBdr>
          <w:divsChild>
            <w:div w:id="7121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</w:div>
                <w:div w:id="11987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1A65A9"/>
                  </w:divBdr>
                  <w:divsChild>
                    <w:div w:id="8594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1A65A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0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A65A9"/>
                    <w:right w:val="none" w:sz="0" w:space="0" w:color="auto"/>
                  </w:divBdr>
                  <w:divsChild>
                    <w:div w:id="308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4228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4082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0989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2656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9283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21388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  <w:div w:id="15258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4433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618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9473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1988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1194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  <w:div w:id="46262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1A65A9"/>
                      </w:divBdr>
                    </w:div>
                  </w:divsChild>
                </w:div>
              </w:divsChild>
            </w:div>
          </w:divsChild>
        </w:div>
        <w:div w:id="20995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34133-826B-42E6-876C-673AE719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Field</dc:creator>
  <cp:keywords/>
  <dc:description/>
  <cp:lastModifiedBy>Tony Field</cp:lastModifiedBy>
  <cp:revision>3</cp:revision>
  <cp:lastPrinted>2020-05-25T12:14:00Z</cp:lastPrinted>
  <dcterms:created xsi:type="dcterms:W3CDTF">2020-05-23T14:58:00Z</dcterms:created>
  <dcterms:modified xsi:type="dcterms:W3CDTF">2020-05-25T12:15:00Z</dcterms:modified>
</cp:coreProperties>
</file>